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06B9"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300D2CF"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1A3FC61"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05/2017</w:t>
      </w:r>
    </w:p>
    <w:tbl>
      <w:tblPr>
        <w:tblStyle w:val="a3"/>
        <w:tblW w:w="0" w:type="auto"/>
        <w:tblLook w:val="04A0" w:firstRow="1" w:lastRow="0" w:firstColumn="1" w:lastColumn="0" w:noHBand="0" w:noVBand="1"/>
      </w:tblPr>
      <w:tblGrid>
        <w:gridCol w:w="7606"/>
        <w:gridCol w:w="2136"/>
      </w:tblGrid>
      <w:tr w:rsidR="00DB2351" w14:paraId="368CB7E5" w14:textId="77777777" w:rsidTr="00600598">
        <w:tc>
          <w:tcPr>
            <w:tcW w:w="9968" w:type="dxa"/>
            <w:gridSpan w:val="2"/>
          </w:tcPr>
          <w:p w14:paraId="1B160363"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50A6A29B" w14:textId="77777777" w:rsidTr="002D19BC">
        <w:trPr>
          <w:trHeight w:val="1134"/>
        </w:trPr>
        <w:tc>
          <w:tcPr>
            <w:tcW w:w="7849" w:type="dxa"/>
          </w:tcPr>
          <w:p w14:paraId="4F77983E"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PRANLUKAST</w:t>
            </w:r>
            <w:proofErr w:type="spellEnd"/>
            <w:r w:rsidRPr="00507AE7">
              <w:rPr>
                <w:rFonts w:ascii="ＭＳ Ｐゴシック" w:eastAsia="ＭＳ Ｐゴシック" w:hAnsi="ＭＳ Ｐゴシック" w:cs="游ゴシック Light"/>
                <w:b/>
                <w:sz w:val="24"/>
                <w:szCs w:val="24"/>
              </w:rPr>
              <w:t xml:space="preserve"> TABLETS 112.5mg "CEO"</w:t>
            </w:r>
          </w:p>
          <w:p w14:paraId="3A186A60"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Pranlukast</w:t>
            </w:r>
            <w:proofErr w:type="spellEnd"/>
            <w:r w:rsidRPr="00507AE7">
              <w:rPr>
                <w:rFonts w:ascii="ＭＳ Ｐ明朝" w:eastAsia="ＭＳ Ｐ明朝" w:hAnsi="ＭＳ Ｐ明朝"/>
                <w:sz w:val="20"/>
                <w:szCs w:val="20"/>
              </w:rPr>
              <w:t xml:space="preserve"> hydrate</w:t>
            </w:r>
          </w:p>
          <w:p w14:paraId="55B5B546"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pale yellow tablet, diameter: 7.5 mm, thickness: 2.7 mm</w:t>
            </w:r>
          </w:p>
          <w:p w14:paraId="36F81473"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sz w:val="20"/>
                <w:szCs w:val="20"/>
              </w:rPr>
              <w:t xml:space="preserve">(face) </w:t>
            </w:r>
            <w:r w:rsidR="008244C4" w:rsidRPr="00507AE7">
              <w:rPr>
                <w:rFonts w:ascii="ＭＳ Ｐ明朝" w:eastAsia="ＭＳ Ｐ明朝" w:hAnsi="ＭＳ Ｐ明朝" w:hint="eastAsia"/>
                <w:sz w:val="20"/>
                <w:szCs w:val="20"/>
              </w:rPr>
              <w:t>プランルカスト</w:t>
            </w:r>
            <w:r w:rsidR="008244C4" w:rsidRPr="00507AE7">
              <w:rPr>
                <w:rFonts w:ascii="ＭＳ Ｐ明朝" w:eastAsia="ＭＳ Ｐ明朝" w:hAnsi="ＭＳ Ｐ明朝"/>
                <w:sz w:val="20"/>
                <w:szCs w:val="20"/>
              </w:rPr>
              <w:t>112.5mg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CEO 131, </w:t>
            </w:r>
            <w:r w:rsidR="008244C4" w:rsidRPr="00507AE7">
              <w:rPr>
                <w:rFonts w:ascii="ＭＳ Ｐ明朝" w:eastAsia="ＭＳ Ｐ明朝" w:hAnsi="ＭＳ Ｐ明朝" w:hint="eastAsia"/>
                <w:sz w:val="20"/>
                <w:szCs w:val="20"/>
              </w:rPr>
              <w:t>プランルカスト</w:t>
            </w:r>
            <w:r w:rsidR="008244C4" w:rsidRPr="00507AE7">
              <w:rPr>
                <w:rFonts w:ascii="ＭＳ Ｐ明朝" w:eastAsia="ＭＳ Ｐ明朝" w:hAnsi="ＭＳ Ｐ明朝"/>
                <w:sz w:val="20"/>
                <w:szCs w:val="20"/>
              </w:rPr>
              <w:t>112.5mg</w:t>
            </w:r>
          </w:p>
          <w:p w14:paraId="66354755" w14:textId="77777777" w:rsidR="00DB2351" w:rsidRPr="00DF5189" w:rsidRDefault="008244C4" w:rsidP="000875BA">
            <w:pPr>
              <w:ind w:leftChars="950" w:left="1995"/>
              <w:jc w:val="left"/>
              <w:rPr>
                <w:rFonts w:ascii="ＭＳ Ｐ明朝" w:eastAsia="ＭＳ Ｐ明朝" w:hAnsi="ＭＳ Ｐ明朝"/>
                <w:sz w:val="20"/>
                <w:szCs w:val="20"/>
              </w:rPr>
            </w:pPr>
            <w:r w:rsidRPr="00507AE7">
              <w:rPr>
                <w:rFonts w:ascii="ＭＳ Ｐ明朝" w:eastAsia="ＭＳ Ｐ明朝" w:hAnsi="ＭＳ Ｐ明朝"/>
                <w:sz w:val="20"/>
                <w:szCs w:val="20"/>
              </w:rPr>
              <w:t>(back) PRANLUKAST 112.5mg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CEO</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CEO 131, </w:t>
            </w:r>
            <w:r w:rsidRPr="00507AE7">
              <w:rPr>
                <w:rFonts w:ascii="ＭＳ Ｐ明朝" w:eastAsia="ＭＳ Ｐ明朝" w:hAnsi="ＭＳ Ｐ明朝" w:hint="eastAsia"/>
                <w:sz w:val="20"/>
                <w:szCs w:val="20"/>
              </w:rPr>
              <w:t>プランルカスト</w:t>
            </w:r>
            <w:r w:rsidRPr="00507AE7">
              <w:rPr>
                <w:rFonts w:ascii="ＭＳ Ｐ明朝" w:eastAsia="ＭＳ Ｐ明朝" w:hAnsi="ＭＳ Ｐ明朝"/>
                <w:sz w:val="20"/>
                <w:szCs w:val="20"/>
              </w:rPr>
              <w:t>112.5mg</w:t>
            </w:r>
          </w:p>
        </w:tc>
        <w:tc>
          <w:tcPr>
            <w:tcW w:w="2119" w:type="dxa"/>
          </w:tcPr>
          <w:p w14:paraId="24FE73A1"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BFD8B12" wp14:editId="08CCF5F4">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272802FD" w14:textId="77777777" w:rsidTr="00600598">
        <w:tc>
          <w:tcPr>
            <w:tcW w:w="9968" w:type="dxa"/>
            <w:gridSpan w:val="2"/>
          </w:tcPr>
          <w:p w14:paraId="23B8FA3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A63C4A9" w14:textId="77777777" w:rsidR="00000000" w:rsidRDefault="008244C4" w:rsidP="00600598">
            <w:pPr>
              <w:ind w:leftChars="100" w:left="210"/>
              <w:jc w:val="left"/>
            </w:pPr>
            <w:r w:rsidRPr="00507AE7">
              <w:rPr>
                <w:rFonts w:ascii="ＭＳ Ｐ明朝" w:eastAsia="ＭＳ Ｐ明朝" w:hAnsi="ＭＳ Ｐ明朝"/>
                <w:sz w:val="20"/>
                <w:szCs w:val="20"/>
              </w:rPr>
              <w:t>This medicine selectively binds to leukotriene receptor and inhibits its action. It consequently suppresses increase in airway contraction, vascular permeability, mucosal edema and hypersensitivity.</w:t>
            </w:r>
          </w:p>
          <w:p w14:paraId="307C2F1C"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bronchial asthma and allergic rhinitis. However, it cannot stop the attack of bronchial asthma already in progress but prevents the asthma attack.</w:t>
            </w:r>
          </w:p>
        </w:tc>
      </w:tr>
      <w:tr w:rsidR="00DB2351" w14:paraId="25EB1FC6" w14:textId="77777777" w:rsidTr="00600598">
        <w:tc>
          <w:tcPr>
            <w:tcW w:w="9968" w:type="dxa"/>
            <w:gridSpan w:val="2"/>
          </w:tcPr>
          <w:p w14:paraId="4507782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4A986A1F"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542C02D3"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37753125"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4AA28D2D" w14:textId="77777777" w:rsidTr="00600598">
        <w:trPr>
          <w:trHeight w:val="740"/>
        </w:trPr>
        <w:tc>
          <w:tcPr>
            <w:tcW w:w="9968" w:type="dxa"/>
            <w:gridSpan w:val="2"/>
          </w:tcPr>
          <w:p w14:paraId="482EC5C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5660469"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75C414EC"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2 tablets (225 mg of the active ingredient) at a time, twice a day after breakfast and dinner. The dosage may be adjusted according to your age and symptoms. Strictly follow the instructions.</w:t>
            </w:r>
          </w:p>
          <w:p w14:paraId="7E638755"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and it is 5 hours or more before the next dose, take a missed dose as soon as possible. You should never take two doses at one time.</w:t>
            </w:r>
          </w:p>
          <w:p w14:paraId="4B4BD3C5"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7080B34"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31AB3939" w14:textId="77777777" w:rsidTr="00600598">
        <w:tc>
          <w:tcPr>
            <w:tcW w:w="9968" w:type="dxa"/>
            <w:gridSpan w:val="2"/>
          </w:tcPr>
          <w:p w14:paraId="590ED588"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922A89C"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28997B9B" w14:textId="77777777" w:rsidTr="00600598">
        <w:tc>
          <w:tcPr>
            <w:tcW w:w="9968" w:type="dxa"/>
            <w:gridSpan w:val="2"/>
          </w:tcPr>
          <w:p w14:paraId="10BEFD4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A08324A"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nausea, diarrhea, abdominal pain, gastric discomfort, headache, drowsiness, dizziness, rash, itch, hives and erythema </w:t>
            </w:r>
            <w:proofErr w:type="spellStart"/>
            <w:r w:rsidRPr="00507AE7">
              <w:rPr>
                <w:rFonts w:ascii="ＭＳ Ｐ明朝" w:eastAsia="ＭＳ Ｐ明朝" w:hAnsi="ＭＳ Ｐ明朝"/>
                <w:sz w:val="20"/>
                <w:szCs w:val="20"/>
              </w:rPr>
              <w:t>exsudativum</w:t>
            </w:r>
            <w:proofErr w:type="spellEnd"/>
            <w:r w:rsidRPr="00507AE7">
              <w:rPr>
                <w:rFonts w:ascii="ＭＳ Ｐ明朝" w:eastAsia="ＭＳ Ｐ明朝" w:hAnsi="ＭＳ Ｐ明朝"/>
                <w:sz w:val="20"/>
                <w:szCs w:val="20"/>
              </w:rPr>
              <w:t xml:space="preserve"> multiforme. If any of these symptoms occur, consult with your doctor or pharmacist.</w:t>
            </w:r>
          </w:p>
          <w:p w14:paraId="777E0703"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38DFFEE4"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reduction in blood pressure, consciousness disorder, respiratory distress [shock, anaphylactoid symptoms]</w:t>
            </w:r>
          </w:p>
          <w:p w14:paraId="044253F6"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bleeding tendency including purpura, nose bleeding and gum bleeding [decreased platelets]</w:t>
            </w:r>
          </w:p>
          <w:p w14:paraId="7F9BC3C1"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mucosa [hepatic dysfunction]</w:t>
            </w:r>
          </w:p>
          <w:p w14:paraId="15B1B695"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dry cough, respiratory distress [leukopenia, interstitial pneumonia, eosinophilic pneumonia]</w:t>
            </w:r>
          </w:p>
          <w:p w14:paraId="5DB62228"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muscular pain, lassitude, reddish brown urine [rhabdomyolysis]</w:t>
            </w:r>
          </w:p>
          <w:p w14:paraId="2F4942EE"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40F71D47" w14:textId="77777777" w:rsidTr="00600598">
        <w:tc>
          <w:tcPr>
            <w:tcW w:w="9968" w:type="dxa"/>
            <w:gridSpan w:val="2"/>
          </w:tcPr>
          <w:p w14:paraId="2327A64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323AC44"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4A9493CE"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47D8DA21" w14:textId="77777777" w:rsidTr="00600598">
        <w:tc>
          <w:tcPr>
            <w:tcW w:w="9968" w:type="dxa"/>
            <w:gridSpan w:val="2"/>
          </w:tcPr>
          <w:p w14:paraId="632B05A8"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484E835" w14:textId="77777777" w:rsidR="00DB2351" w:rsidRDefault="00DB2351" w:rsidP="00600598">
            <w:pPr>
              <w:rPr>
                <w:rFonts w:asciiTheme="minorEastAsia"/>
                <w:sz w:val="20"/>
                <w:szCs w:val="20"/>
              </w:rPr>
            </w:pPr>
          </w:p>
          <w:p w14:paraId="79CCFB7D" w14:textId="77777777" w:rsidR="00DB2351" w:rsidRPr="007D422F" w:rsidRDefault="00DB2351" w:rsidP="00600598">
            <w:pPr>
              <w:rPr>
                <w:rFonts w:asciiTheme="majorEastAsia" w:eastAsiaTheme="majorEastAsia" w:hAnsiTheme="majorEastAsia"/>
                <w:sz w:val="20"/>
                <w:szCs w:val="20"/>
              </w:rPr>
            </w:pPr>
          </w:p>
        </w:tc>
      </w:tr>
    </w:tbl>
    <w:p w14:paraId="6534F73B"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8C63" w14:textId="77777777" w:rsidR="00A13030" w:rsidRDefault="00A13030" w:rsidP="005676BB">
      <w:r>
        <w:separator/>
      </w:r>
    </w:p>
  </w:endnote>
  <w:endnote w:type="continuationSeparator" w:id="0">
    <w:p w14:paraId="11CFE0A8" w14:textId="77777777" w:rsidR="00A13030" w:rsidRDefault="00A13030"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E271"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BB43" w14:textId="77777777" w:rsidR="00A13030" w:rsidRDefault="00A13030" w:rsidP="005676BB">
      <w:r>
        <w:separator/>
      </w:r>
    </w:p>
  </w:footnote>
  <w:footnote w:type="continuationSeparator" w:id="0">
    <w:p w14:paraId="5B5D33FF" w14:textId="77777777" w:rsidR="00A13030" w:rsidRDefault="00A13030"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161D6"/>
    <w:rsid w:val="00133BA4"/>
    <w:rsid w:val="001D7781"/>
    <w:rsid w:val="001F6018"/>
    <w:rsid w:val="002209A5"/>
    <w:rsid w:val="0022776B"/>
    <w:rsid w:val="00244138"/>
    <w:rsid w:val="00284D03"/>
    <w:rsid w:val="002A4A81"/>
    <w:rsid w:val="002D19BC"/>
    <w:rsid w:val="004B3B15"/>
    <w:rsid w:val="00507AE7"/>
    <w:rsid w:val="005676BB"/>
    <w:rsid w:val="00600598"/>
    <w:rsid w:val="006A40B0"/>
    <w:rsid w:val="007D422F"/>
    <w:rsid w:val="007F7472"/>
    <w:rsid w:val="008244C4"/>
    <w:rsid w:val="00A13030"/>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2C571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E632-4B3B-4E34-BCA4-FF809BC3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2022-07-15T08:17:00Z</dcterms:created>
  <dcterms:modified xsi:type="dcterms:W3CDTF">2022-07-15T08:17:00Z</dcterms:modified>
</cp:coreProperties>
</file>